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D12D2" w:rsidRDefault="00055884" w:rsidP="00BB16D5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055884">
        <w:rPr>
          <w:rFonts w:ascii="Times New Roman" w:hAnsi="Times New Roman"/>
          <w:b/>
          <w:bCs/>
          <w:sz w:val="28"/>
          <w:szCs w:val="28"/>
        </w:rPr>
        <w:t>Изменились правила снятия и постановки транспортных средств на учет в Российской Федерации</w:t>
      </w:r>
    </w:p>
    <w:p w:rsidR="00055884" w:rsidRPr="00BB16D5" w:rsidRDefault="00055884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055884" w:rsidRPr="00055884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 xml:space="preserve">С 1 </w:t>
      </w:r>
      <w:r>
        <w:rPr>
          <w:rFonts w:ascii="Times New Roman" w:hAnsi="Times New Roman"/>
          <w:bCs/>
          <w:sz w:val="28"/>
          <w:szCs w:val="28"/>
        </w:rPr>
        <w:t>марта 2025 года вступил в силу Федеральный З</w:t>
      </w:r>
      <w:r w:rsidRPr="00055884">
        <w:rPr>
          <w:rFonts w:ascii="Times New Roman" w:hAnsi="Times New Roman"/>
          <w:bCs/>
          <w:sz w:val="28"/>
          <w:szCs w:val="28"/>
        </w:rPr>
        <w:t xml:space="preserve">акон от 08.07.2024 </w:t>
      </w:r>
      <w:r>
        <w:rPr>
          <w:rFonts w:ascii="Times New Roman" w:hAnsi="Times New Roman"/>
          <w:bCs/>
          <w:sz w:val="28"/>
          <w:szCs w:val="28"/>
        </w:rPr>
        <w:br/>
      </w:r>
      <w:r w:rsidRPr="00055884">
        <w:rPr>
          <w:rFonts w:ascii="Times New Roman" w:hAnsi="Times New Roman"/>
          <w:bCs/>
          <w:sz w:val="28"/>
          <w:szCs w:val="28"/>
        </w:rPr>
        <w:t>№ 174-ФЗ</w:t>
      </w:r>
      <w:r>
        <w:rPr>
          <w:rFonts w:ascii="Times New Roman" w:hAnsi="Times New Roman"/>
          <w:bCs/>
          <w:sz w:val="28"/>
          <w:szCs w:val="28"/>
        </w:rPr>
        <w:t>, которым</w:t>
      </w:r>
      <w:r w:rsidRPr="00055884">
        <w:rPr>
          <w:rFonts w:ascii="Times New Roman" w:hAnsi="Times New Roman"/>
          <w:bCs/>
          <w:sz w:val="28"/>
          <w:szCs w:val="28"/>
        </w:rPr>
        <w:t xml:space="preserve"> внесены изменения в Федеральный закон от 03.08.2018 </w:t>
      </w:r>
      <w:r>
        <w:rPr>
          <w:rFonts w:ascii="Times New Roman" w:hAnsi="Times New Roman"/>
          <w:bCs/>
          <w:sz w:val="28"/>
          <w:szCs w:val="28"/>
        </w:rPr>
        <w:br/>
      </w:r>
      <w:r w:rsidRPr="00055884">
        <w:rPr>
          <w:rFonts w:ascii="Times New Roman" w:hAnsi="Times New Roman"/>
          <w:bCs/>
          <w:sz w:val="28"/>
          <w:szCs w:val="28"/>
        </w:rPr>
        <w:t>№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Федерации".</w:t>
      </w:r>
    </w:p>
    <w:p w:rsidR="00055884" w:rsidRPr="00055884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>Теперь, в случае если сделку удостоверил нотариус или ее совершили через интернет-портал «Госуслуги», то прежний владелец может сразу снять транспортное средство с учета, не дожидаясь периода в 10 дней. Сделать это можно через «Госуслуги» без посещения ГИБДД.</w:t>
      </w:r>
    </w:p>
    <w:p w:rsidR="00055884" w:rsidRPr="00055884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>То же правило действует, если основание для смены владельца является вступивший в силу судебный акт.</w:t>
      </w:r>
    </w:p>
    <w:p w:rsidR="00EC0521" w:rsidRDefault="00055884" w:rsidP="00055884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055884">
        <w:rPr>
          <w:rFonts w:ascii="Times New Roman" w:hAnsi="Times New Roman"/>
          <w:bCs/>
          <w:sz w:val="28"/>
          <w:szCs w:val="28"/>
        </w:rPr>
        <w:t>Страховой полис ОСАГО исключен из числа документов для постановки транспортного средства на учет или регистрации смены владельца. Новый владелец больше не обязан оформлять полис ОСАГО в течение 10 дней после возникновения права владения. Органы МВД контролируют наличие полиса только в рамках надзора за соблюдением правил дорожного движения.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2D" w:rsidRDefault="00694A2D" w:rsidP="00375965">
      <w:pPr>
        <w:spacing w:after="0" w:line="240" w:lineRule="auto"/>
      </w:pPr>
      <w:r>
        <w:separator/>
      </w:r>
    </w:p>
  </w:endnote>
  <w:endnote w:type="continuationSeparator" w:id="0">
    <w:p w:rsidR="00694A2D" w:rsidRDefault="00694A2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2D" w:rsidRDefault="00694A2D" w:rsidP="00375965">
      <w:pPr>
        <w:spacing w:after="0" w:line="240" w:lineRule="auto"/>
      </w:pPr>
      <w:r>
        <w:separator/>
      </w:r>
    </w:p>
  </w:footnote>
  <w:footnote w:type="continuationSeparator" w:id="0">
    <w:p w:rsidR="00694A2D" w:rsidRDefault="00694A2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5884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4A2D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12D2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3DE6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0BC1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96A6-481D-4A35-912E-8BC7028C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2022-11-07T14:03:00Z</cp:lastPrinted>
  <dcterms:created xsi:type="dcterms:W3CDTF">2025-04-04T11:36:00Z</dcterms:created>
  <dcterms:modified xsi:type="dcterms:W3CDTF">2025-04-04T11:36:00Z</dcterms:modified>
</cp:coreProperties>
</file>